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0" w:rsidRPr="008073A9" w:rsidRDefault="008073A9">
      <w:pPr>
        <w:spacing w:after="0" w:line="408" w:lineRule="auto"/>
        <w:ind w:left="120"/>
        <w:jc w:val="center"/>
      </w:pPr>
      <w:bookmarkStart w:id="0" w:name="block-616567"/>
      <w:r w:rsidRPr="008073A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54D0" w:rsidRPr="008073A9" w:rsidRDefault="008073A9">
      <w:pPr>
        <w:spacing w:after="0" w:line="408" w:lineRule="auto"/>
        <w:ind w:left="120"/>
        <w:jc w:val="center"/>
      </w:pPr>
      <w:r w:rsidRPr="008073A9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8073A9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8073A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E54D0" w:rsidRPr="008073A9" w:rsidRDefault="008073A9">
      <w:pPr>
        <w:spacing w:after="0" w:line="408" w:lineRule="auto"/>
        <w:ind w:left="120"/>
        <w:jc w:val="center"/>
      </w:pPr>
      <w:r w:rsidRPr="008073A9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8073A9">
        <w:rPr>
          <w:rFonts w:ascii="Times New Roman" w:hAnsi="Times New Roman"/>
          <w:b/>
          <w:color w:val="000000"/>
          <w:sz w:val="28"/>
        </w:rPr>
        <w:t>ОТДЕЛ ОБРАЗОВАНИЯ АДМИНИСТРАЦИИ БУГУРУСЛАНСКОГО РАЙОНА</w:t>
      </w:r>
      <w:bookmarkEnd w:id="2"/>
      <w:r w:rsidRPr="008073A9">
        <w:rPr>
          <w:rFonts w:ascii="Times New Roman" w:hAnsi="Times New Roman"/>
          <w:b/>
          <w:color w:val="000000"/>
          <w:sz w:val="28"/>
        </w:rPr>
        <w:t>‌</w:t>
      </w:r>
      <w:r w:rsidRPr="008073A9">
        <w:rPr>
          <w:rFonts w:ascii="Times New Roman" w:hAnsi="Times New Roman"/>
          <w:color w:val="000000"/>
          <w:sz w:val="28"/>
        </w:rPr>
        <w:t>​</w:t>
      </w:r>
    </w:p>
    <w:p w:rsidR="008E54D0" w:rsidRDefault="008073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"Мордбугурусланская ООШ "</w:t>
      </w:r>
    </w:p>
    <w:p w:rsidR="008E54D0" w:rsidRDefault="008E54D0">
      <w:pPr>
        <w:spacing w:after="0"/>
        <w:ind w:left="120"/>
      </w:pPr>
    </w:p>
    <w:p w:rsidR="008E54D0" w:rsidRDefault="008E54D0">
      <w:pPr>
        <w:spacing w:after="0"/>
        <w:ind w:left="120"/>
      </w:pPr>
    </w:p>
    <w:p w:rsidR="008E54D0" w:rsidRDefault="008E54D0">
      <w:pPr>
        <w:spacing w:after="0"/>
        <w:ind w:left="120"/>
      </w:pPr>
    </w:p>
    <w:p w:rsidR="008E54D0" w:rsidRDefault="008E54D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73A9" w:rsidRPr="00786B3D" w:rsidTr="008073A9">
        <w:tc>
          <w:tcPr>
            <w:tcW w:w="3114" w:type="dxa"/>
          </w:tcPr>
          <w:p w:rsidR="008073A9" w:rsidRPr="0040209D" w:rsidRDefault="008073A9" w:rsidP="008073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073A9" w:rsidRPr="008944ED" w:rsidRDefault="008073A9" w:rsidP="008073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8073A9" w:rsidRDefault="008073A9" w:rsidP="008073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73A9" w:rsidRPr="008944ED" w:rsidRDefault="008073A9" w:rsidP="008073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</w:p>
          <w:p w:rsidR="008073A9" w:rsidRPr="0040209D" w:rsidRDefault="008073A9" w:rsidP="008B15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3A9" w:rsidRPr="0040209D" w:rsidRDefault="008073A9" w:rsidP="008073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3A9" w:rsidRDefault="008073A9" w:rsidP="008073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073A9" w:rsidRPr="008944ED" w:rsidRDefault="008073A9" w:rsidP="008073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073A9" w:rsidRDefault="008073A9" w:rsidP="008073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73A9" w:rsidRPr="008944ED" w:rsidRDefault="008073A9" w:rsidP="008073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Чуркина С.Р.</w:t>
            </w:r>
          </w:p>
          <w:p w:rsidR="008073A9" w:rsidRPr="0040209D" w:rsidRDefault="008073A9" w:rsidP="008B15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54D0" w:rsidRDefault="008E54D0">
      <w:pPr>
        <w:spacing w:after="0"/>
        <w:ind w:left="120"/>
      </w:pPr>
    </w:p>
    <w:p w:rsidR="008E54D0" w:rsidRDefault="008073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E54D0" w:rsidRDefault="008E54D0">
      <w:pPr>
        <w:spacing w:after="0"/>
        <w:ind w:left="120"/>
      </w:pPr>
    </w:p>
    <w:p w:rsidR="008E54D0" w:rsidRDefault="008E54D0">
      <w:pPr>
        <w:spacing w:after="0"/>
        <w:ind w:left="120"/>
      </w:pPr>
    </w:p>
    <w:p w:rsidR="008E54D0" w:rsidRDefault="008E54D0">
      <w:pPr>
        <w:spacing w:after="0"/>
        <w:ind w:left="120"/>
      </w:pPr>
    </w:p>
    <w:p w:rsidR="008E54D0" w:rsidRDefault="008073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54D0" w:rsidRDefault="008E54D0">
      <w:pPr>
        <w:spacing w:after="0"/>
        <w:ind w:left="120"/>
        <w:jc w:val="center"/>
      </w:pPr>
    </w:p>
    <w:p w:rsidR="008E54D0" w:rsidRDefault="008073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8E54D0" w:rsidRDefault="008073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E54D0" w:rsidRPr="008B15E8" w:rsidRDefault="008B15E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5E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E54D0" w:rsidRPr="008B15E8" w:rsidRDefault="008E54D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8E54D0" w:rsidRDefault="008E54D0">
      <w:pPr>
        <w:spacing w:after="0"/>
        <w:ind w:left="120"/>
        <w:jc w:val="center"/>
      </w:pPr>
    </w:p>
    <w:p w:rsidR="008E54D0" w:rsidRDefault="008E54D0">
      <w:pPr>
        <w:spacing w:after="0"/>
        <w:ind w:left="120"/>
        <w:jc w:val="center"/>
      </w:pPr>
    </w:p>
    <w:p w:rsidR="008E54D0" w:rsidRDefault="008E54D0">
      <w:pPr>
        <w:spacing w:after="0"/>
        <w:ind w:left="120"/>
        <w:jc w:val="center"/>
      </w:pPr>
    </w:p>
    <w:p w:rsidR="008E54D0" w:rsidRDefault="008E54D0">
      <w:pPr>
        <w:spacing w:after="0"/>
        <w:ind w:left="120"/>
        <w:jc w:val="center"/>
      </w:pPr>
    </w:p>
    <w:p w:rsidR="008E54D0" w:rsidRDefault="008E54D0">
      <w:pPr>
        <w:spacing w:after="0"/>
        <w:ind w:left="120"/>
        <w:jc w:val="center"/>
      </w:pPr>
    </w:p>
    <w:p w:rsidR="008E54D0" w:rsidRPr="00DD4A62" w:rsidRDefault="008073A9" w:rsidP="008073A9">
      <w:pPr>
        <w:spacing w:after="0"/>
        <w:jc w:val="center"/>
      </w:pPr>
      <w:bookmarkStart w:id="3" w:name="f4f51048-cb84-4c82-af6a-284ffbd4033b"/>
      <w:r w:rsidRPr="008073A9">
        <w:rPr>
          <w:rFonts w:ascii="Times New Roman" w:hAnsi="Times New Roman"/>
          <w:b/>
          <w:color w:val="000000"/>
          <w:sz w:val="28"/>
        </w:rPr>
        <w:t>С.МОРДОВСКИЙ БУГУРУСЛАН</w:t>
      </w:r>
      <w:bookmarkEnd w:id="3"/>
      <w:r w:rsidRPr="008073A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 w:rsidRPr="008073A9">
        <w:rPr>
          <w:rFonts w:ascii="Times New Roman" w:hAnsi="Times New Roman"/>
          <w:b/>
          <w:color w:val="000000"/>
          <w:sz w:val="28"/>
        </w:rPr>
        <w:t>202</w:t>
      </w:r>
      <w:bookmarkEnd w:id="4"/>
      <w:r w:rsidRPr="008073A9">
        <w:rPr>
          <w:rFonts w:ascii="Times New Roman" w:hAnsi="Times New Roman"/>
          <w:b/>
          <w:color w:val="000000"/>
          <w:sz w:val="28"/>
        </w:rPr>
        <w:t>‌</w:t>
      </w:r>
      <w:r w:rsidR="00DD4A62">
        <w:rPr>
          <w:rFonts w:ascii="Times New Roman" w:hAnsi="Times New Roman"/>
          <w:color w:val="000000"/>
          <w:sz w:val="28"/>
        </w:rPr>
        <w:t>5</w:t>
      </w:r>
      <w:bookmarkStart w:id="5" w:name="_GoBack"/>
      <w:bookmarkEnd w:id="5"/>
    </w:p>
    <w:p w:rsidR="008E54D0" w:rsidRPr="008073A9" w:rsidRDefault="008E54D0">
      <w:pPr>
        <w:spacing w:after="0"/>
        <w:ind w:left="120"/>
      </w:pPr>
    </w:p>
    <w:p w:rsidR="008E54D0" w:rsidRPr="008073A9" w:rsidRDefault="008E54D0">
      <w:pPr>
        <w:sectPr w:rsidR="008E54D0" w:rsidRPr="008073A9">
          <w:pgSz w:w="11906" w:h="16383"/>
          <w:pgMar w:top="1134" w:right="850" w:bottom="1134" w:left="1701" w:header="720" w:footer="720" w:gutter="0"/>
          <w:cols w:space="720"/>
        </w:sectPr>
      </w:pPr>
    </w:p>
    <w:p w:rsidR="008E54D0" w:rsidRPr="008073A9" w:rsidRDefault="008073A9">
      <w:pPr>
        <w:spacing w:after="0" w:line="264" w:lineRule="auto"/>
        <w:ind w:left="120"/>
        <w:jc w:val="both"/>
      </w:pPr>
      <w:bookmarkStart w:id="6" w:name="block-616568"/>
      <w:bookmarkEnd w:id="0"/>
      <w:r w:rsidRPr="008073A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8E54D0" w:rsidRPr="008073A9" w:rsidRDefault="008073A9">
      <w:pPr>
        <w:numPr>
          <w:ilvl w:val="0"/>
          <w:numId w:val="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E54D0" w:rsidRPr="008073A9" w:rsidRDefault="008073A9">
      <w:pPr>
        <w:numPr>
          <w:ilvl w:val="0"/>
          <w:numId w:val="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8073A9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8E54D0" w:rsidRPr="008073A9" w:rsidRDefault="008073A9">
      <w:pPr>
        <w:numPr>
          <w:ilvl w:val="0"/>
          <w:numId w:val="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E54D0" w:rsidRPr="008073A9" w:rsidRDefault="008073A9">
      <w:pPr>
        <w:numPr>
          <w:ilvl w:val="0"/>
          <w:numId w:val="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E54D0" w:rsidRPr="008073A9" w:rsidRDefault="008073A9">
      <w:pPr>
        <w:spacing w:after="0" w:line="264" w:lineRule="auto"/>
        <w:ind w:left="120"/>
        <w:jc w:val="both"/>
      </w:pPr>
      <w:bookmarkStart w:id="7" w:name="block-616569"/>
      <w:bookmarkEnd w:id="6"/>
      <w:r w:rsidRPr="008073A9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5 КЛАСС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Введение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Разложение первобытнообщинных отношений. На пороге цивилизации.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ДРЕВНИЙ МИР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Древний Восток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Древний Египет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073A9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Древняя Индия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8073A9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Древний Китай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Цинь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Хань</w:t>
      </w:r>
      <w:proofErr w:type="spellEnd"/>
      <w:r w:rsidRPr="008073A9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8073A9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8073A9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8073A9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</w:t>
      </w:r>
      <w:r w:rsidRPr="008073A9">
        <w:rPr>
          <w:rFonts w:ascii="Times New Roman" w:hAnsi="Times New Roman"/>
          <w:color w:val="000000"/>
          <w:sz w:val="28"/>
        </w:rPr>
        <w:lastRenderedPageBreak/>
        <w:t>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Древний Рим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Обобщение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6 КЛАСС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8073A9"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073A9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073A9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8073A9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073A9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Аграрное производство. Натуральное хозяйство. Феодальное землевладение. Знать и рыцарство: социальный статус, образ жизни. Замок </w:t>
      </w:r>
      <w:r w:rsidRPr="008073A9">
        <w:rPr>
          <w:rFonts w:ascii="Times New Roman" w:hAnsi="Times New Roman"/>
          <w:color w:val="000000"/>
          <w:sz w:val="28"/>
        </w:rPr>
        <w:lastRenderedPageBreak/>
        <w:t>сеньора. Куртуазная культура. Крестьянство: зависимость от сеньора, повинности, условия жизни. Крестьянская община.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73A9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073A9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073A9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073A9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073A9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Уота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8073A9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073A9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Гутенберг</w:t>
      </w:r>
      <w:proofErr w:type="spellEnd"/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</w:t>
      </w:r>
      <w:r w:rsidRPr="008073A9">
        <w:rPr>
          <w:rFonts w:ascii="Times New Roman" w:hAnsi="Times New Roman"/>
          <w:color w:val="000000"/>
          <w:sz w:val="28"/>
        </w:rPr>
        <w:lastRenderedPageBreak/>
        <w:t xml:space="preserve">управление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8073A9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Обобщение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8E54D0" w:rsidRPr="008073A9" w:rsidRDefault="008E54D0">
      <w:pPr>
        <w:spacing w:after="0"/>
        <w:ind w:left="120"/>
      </w:pPr>
    </w:p>
    <w:p w:rsidR="008E54D0" w:rsidRPr="008073A9" w:rsidRDefault="008073A9">
      <w:pPr>
        <w:spacing w:after="0"/>
        <w:ind w:left="120"/>
      </w:pPr>
      <w:r w:rsidRPr="008073A9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8E54D0" w:rsidRPr="008073A9" w:rsidRDefault="008E54D0">
      <w:pPr>
        <w:spacing w:after="0"/>
        <w:ind w:left="120"/>
      </w:pP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8073A9">
        <w:rPr>
          <w:rFonts w:ascii="Times New Roman" w:hAnsi="Times New Roman"/>
          <w:color w:val="000000"/>
          <w:sz w:val="28"/>
        </w:rPr>
        <w:t>угры</w:t>
      </w:r>
      <w:proofErr w:type="spellEnd"/>
      <w:r w:rsidRPr="008073A9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</w:t>
      </w:r>
      <w:r w:rsidRPr="008073A9">
        <w:rPr>
          <w:rFonts w:ascii="Times New Roman" w:hAnsi="Times New Roman"/>
          <w:color w:val="000000"/>
          <w:sz w:val="28"/>
        </w:rPr>
        <w:lastRenderedPageBreak/>
        <w:t xml:space="preserve">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8073A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8073A9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8073A9">
        <w:rPr>
          <w:rFonts w:ascii="Times New Roman" w:hAnsi="Times New Roman"/>
          <w:color w:val="000000"/>
          <w:sz w:val="28"/>
        </w:rPr>
        <w:t>Дешт</w:t>
      </w:r>
      <w:proofErr w:type="spellEnd"/>
      <w:r w:rsidRPr="008073A9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073A9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073A9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8073A9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Тана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073A9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073A9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073A9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8073A9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073A9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Обобщение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7 КЛАСС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Введение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lastRenderedPageBreak/>
        <w:t>Великие географические открытия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073A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73A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73A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Испания</w:t>
      </w:r>
      <w:r w:rsidRPr="008073A9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8073A9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Франция:</w:t>
      </w:r>
      <w:r w:rsidRPr="008073A9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073A9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073A9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Англия.</w:t>
      </w:r>
      <w:r w:rsidRPr="008073A9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073A9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8073A9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73A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73A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8073A9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073A9">
        <w:rPr>
          <w:rFonts w:ascii="Times New Roman" w:hAnsi="Times New Roman"/>
          <w:b/>
          <w:color w:val="000000"/>
          <w:sz w:val="28"/>
        </w:rPr>
        <w:t>Индия</w:t>
      </w:r>
      <w:r w:rsidRPr="008073A9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8073A9">
        <w:rPr>
          <w:rFonts w:ascii="Times New Roman" w:hAnsi="Times New Roman"/>
          <w:b/>
          <w:color w:val="000000"/>
          <w:sz w:val="28"/>
        </w:rPr>
        <w:t>Китай</w:t>
      </w:r>
      <w:r w:rsidRPr="008073A9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073A9">
        <w:rPr>
          <w:rFonts w:ascii="Times New Roman" w:hAnsi="Times New Roman"/>
          <w:b/>
          <w:color w:val="000000"/>
          <w:sz w:val="28"/>
        </w:rPr>
        <w:t>Япония:</w:t>
      </w:r>
      <w:r w:rsidRPr="008073A9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73A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8073A9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073A9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</w:t>
      </w:r>
      <w:r w:rsidRPr="008073A9">
        <w:rPr>
          <w:rFonts w:ascii="Times New Roman" w:hAnsi="Times New Roman"/>
          <w:color w:val="000000"/>
          <w:sz w:val="28"/>
        </w:rPr>
        <w:lastRenderedPageBreak/>
        <w:t xml:space="preserve">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073A9">
        <w:rPr>
          <w:rFonts w:ascii="Times New Roman" w:hAnsi="Times New Roman"/>
          <w:b/>
          <w:color w:val="000000"/>
          <w:sz w:val="28"/>
        </w:rPr>
        <w:t>.</w:t>
      </w:r>
      <w:r w:rsidRPr="008073A9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073A9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lastRenderedPageBreak/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Смута в России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Накануне Смуты.</w:t>
      </w:r>
      <w:r w:rsidRPr="008073A9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8073A9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Окончание Смуты.</w:t>
      </w:r>
      <w:r w:rsidRPr="008073A9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8073A9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8073A9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</w:t>
      </w:r>
      <w:r w:rsidRPr="008073A9">
        <w:rPr>
          <w:rFonts w:ascii="Times New Roman" w:hAnsi="Times New Roman"/>
          <w:color w:val="000000"/>
          <w:sz w:val="28"/>
        </w:rPr>
        <w:lastRenderedPageBreak/>
        <w:t>закрепощения крестьян. Земские соборы. Роль патриарха Филарета в управлении государством.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И</w:t>
      </w:r>
      <w:proofErr w:type="spellEnd"/>
      <w:r w:rsidRPr="008073A9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8073A9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Восстание Богдана Хмельницкого. Пере-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8073A9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</w:t>
      </w:r>
      <w:r w:rsidRPr="008073A9">
        <w:rPr>
          <w:rFonts w:ascii="Times New Roman" w:hAnsi="Times New Roman"/>
          <w:color w:val="000000"/>
          <w:sz w:val="28"/>
        </w:rPr>
        <w:lastRenderedPageBreak/>
        <w:t>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73A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живопись.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Обобщение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8 КЛАСС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Введение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Век Просвещения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8073A9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lastRenderedPageBreak/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в.:</w:t>
      </w:r>
      <w:r w:rsidRPr="008073A9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Франция.</w:t>
      </w:r>
      <w:r w:rsidRPr="008073A9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8073A9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073A9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</w:t>
      </w:r>
      <w:r w:rsidRPr="008073A9">
        <w:rPr>
          <w:rFonts w:ascii="Times New Roman" w:hAnsi="Times New Roman"/>
          <w:color w:val="000000"/>
          <w:sz w:val="28"/>
        </w:rPr>
        <w:lastRenderedPageBreak/>
        <w:t xml:space="preserve">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8073A9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073A9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Обобщение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Введение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lastRenderedPageBreak/>
        <w:t>Причины и предпосылки преобразований.</w:t>
      </w:r>
      <w:r w:rsidRPr="008073A9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8073A9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8073A9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8073A9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8073A9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 xml:space="preserve">. </w:t>
      </w:r>
      <w:r w:rsidRPr="008073A9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8073A9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8073A9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</w:t>
      </w:r>
      <w:r w:rsidRPr="008073A9">
        <w:rPr>
          <w:rFonts w:ascii="Times New Roman" w:hAnsi="Times New Roman"/>
          <w:color w:val="000000"/>
          <w:sz w:val="28"/>
        </w:rPr>
        <w:lastRenderedPageBreak/>
        <w:t>Светская живопись, портрет петровской эпохи. Скульптура и архитектура. Памятники раннего барокко.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8073A9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жуза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8073A9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И</w:t>
      </w:r>
      <w:proofErr w:type="spellEnd"/>
      <w:r w:rsidRPr="008073A9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073A9">
        <w:rPr>
          <w:rFonts w:ascii="Times New Roman" w:hAnsi="Times New Roman"/>
          <w:b/>
          <w:color w:val="000000"/>
          <w:sz w:val="28"/>
        </w:rPr>
        <w:t>.</w:t>
      </w:r>
      <w:r w:rsidRPr="008073A9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73A9">
        <w:rPr>
          <w:rFonts w:ascii="Times New Roman" w:hAnsi="Times New Roman"/>
          <w:b/>
          <w:color w:val="000000"/>
          <w:sz w:val="28"/>
        </w:rPr>
        <w:t>.</w:t>
      </w:r>
      <w:r w:rsidRPr="008073A9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</w:t>
      </w:r>
      <w:r w:rsidRPr="008073A9">
        <w:rPr>
          <w:rFonts w:ascii="Times New Roman" w:hAnsi="Times New Roman"/>
          <w:color w:val="000000"/>
          <w:sz w:val="28"/>
        </w:rPr>
        <w:lastRenderedPageBreak/>
        <w:t>губерниях и уездах. Расширение привилегий гильдейского купечества в налоговой сфере и городском управлении.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8073A9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8073A9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8073A9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8073A9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</w:t>
      </w:r>
      <w:r w:rsidRPr="008073A9">
        <w:rPr>
          <w:rFonts w:ascii="Times New Roman" w:hAnsi="Times New Roman"/>
          <w:color w:val="000000"/>
          <w:sz w:val="28"/>
        </w:rPr>
        <w:lastRenderedPageBreak/>
        <w:t xml:space="preserve">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8073A9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 xml:space="preserve">. </w:t>
      </w:r>
      <w:r w:rsidRPr="008073A9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</w:t>
      </w:r>
      <w:r w:rsidRPr="008073A9">
        <w:rPr>
          <w:rFonts w:ascii="Times New Roman" w:hAnsi="Times New Roman"/>
          <w:color w:val="000000"/>
          <w:sz w:val="28"/>
        </w:rPr>
        <w:lastRenderedPageBreak/>
        <w:t>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бла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Обобщение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9 КЛАСС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Введение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8073A9">
        <w:rPr>
          <w:rFonts w:ascii="Times New Roman" w:hAnsi="Times New Roman"/>
          <w:color w:val="000000"/>
          <w:sz w:val="28"/>
        </w:rPr>
        <w:t xml:space="preserve">, </w:t>
      </w:r>
      <w:r w:rsidRPr="008073A9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lastRenderedPageBreak/>
        <w:t>Политическое развитие европейских стран в 1815–1840-е гг.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>Х – начале ХХ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8073A9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Франция.</w:t>
      </w:r>
      <w:r w:rsidRPr="008073A9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073A9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Италия.</w:t>
      </w:r>
      <w:r w:rsidRPr="008073A9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>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Германия.</w:t>
      </w:r>
      <w:r w:rsidRPr="008073A9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  <w:r w:rsidRPr="008073A9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8073A9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8073A9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>Х – начале ХХ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Япония.</w:t>
      </w:r>
      <w:r w:rsidRPr="008073A9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8073A9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Китай.</w:t>
      </w:r>
      <w:r w:rsidRPr="008073A9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8073A9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8073A9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8073A9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8073A9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8073A9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Индия.</w:t>
      </w:r>
      <w:r w:rsidRPr="008073A9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8073A9">
        <w:rPr>
          <w:rFonts w:ascii="Times New Roman" w:hAnsi="Times New Roman"/>
          <w:color w:val="000000"/>
          <w:sz w:val="28"/>
        </w:rPr>
        <w:t>, М.К. Ганди.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73A9">
        <w:rPr>
          <w:rFonts w:ascii="Times New Roman" w:hAnsi="Times New Roman"/>
          <w:b/>
          <w:color w:val="000000"/>
          <w:sz w:val="28"/>
        </w:rPr>
        <w:t>Х – начале ХХ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</w:t>
      </w:r>
      <w:r w:rsidRPr="008073A9">
        <w:rPr>
          <w:rFonts w:ascii="Times New Roman" w:hAnsi="Times New Roman"/>
          <w:color w:val="000000"/>
          <w:sz w:val="28"/>
        </w:rPr>
        <w:lastRenderedPageBreak/>
        <w:t xml:space="preserve">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Обобщение (1 ч).</w:t>
      </w:r>
      <w:r w:rsidRPr="008073A9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Введение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. Экономическая политика в условиях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политиче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</w:t>
      </w:r>
      <w:r w:rsidRPr="008073A9">
        <w:rPr>
          <w:rFonts w:ascii="Times New Roman" w:hAnsi="Times New Roman"/>
          <w:color w:val="000000"/>
          <w:sz w:val="28"/>
        </w:rPr>
        <w:lastRenderedPageBreak/>
        <w:t>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8E54D0" w:rsidRPr="008073A9" w:rsidRDefault="008073A9">
      <w:pPr>
        <w:spacing w:after="0" w:line="264" w:lineRule="auto"/>
        <w:ind w:firstLine="600"/>
        <w:jc w:val="both"/>
      </w:pPr>
      <w:proofErr w:type="spellStart"/>
      <w:r w:rsidRPr="008073A9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lastRenderedPageBreak/>
        <w:t xml:space="preserve">Россия в 1880–1890-х гг.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073A9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73A9">
        <w:rPr>
          <w:rFonts w:ascii="Times New Roman" w:hAnsi="Times New Roman"/>
          <w:b/>
          <w:color w:val="000000"/>
          <w:sz w:val="28"/>
        </w:rPr>
        <w:t xml:space="preserve">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</w:t>
      </w:r>
      <w:r w:rsidRPr="008073A9">
        <w:rPr>
          <w:rFonts w:ascii="Times New Roman" w:hAnsi="Times New Roman"/>
          <w:color w:val="000000"/>
          <w:sz w:val="28"/>
        </w:rPr>
        <w:lastRenderedPageBreak/>
        <w:t>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8073A9">
        <w:rPr>
          <w:rFonts w:ascii="Times New Roman" w:hAnsi="Times New Roman"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гео</w:t>
      </w:r>
      <w:proofErr w:type="spellEnd"/>
      <w:r w:rsidRPr="008073A9">
        <w:rPr>
          <w:rFonts w:ascii="Times New Roman" w:hAnsi="Times New Roman"/>
          <w:color w:val="000000"/>
          <w:sz w:val="28"/>
        </w:rPr>
        <w:t>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сражение.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</w:t>
      </w:r>
      <w:r w:rsidRPr="008073A9">
        <w:rPr>
          <w:rFonts w:ascii="Times New Roman" w:hAnsi="Times New Roman"/>
          <w:color w:val="000000"/>
          <w:sz w:val="28"/>
        </w:rPr>
        <w:lastRenderedPageBreak/>
        <w:t>министра внутренних дел. Оппозиционное либеральное движение. «Союз освобождения». Банкетная кампания.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073A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073A9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Введение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Февральская и Октябрьская революции 1917 г. (3 ч)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073A9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73A9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8073A9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8073A9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8073A9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</w:t>
      </w:r>
      <w:r w:rsidRPr="008073A9">
        <w:rPr>
          <w:rFonts w:ascii="Times New Roman" w:hAnsi="Times New Roman"/>
          <w:color w:val="000000"/>
          <w:sz w:val="28"/>
        </w:rPr>
        <w:lastRenderedPageBreak/>
        <w:t xml:space="preserve">борьбе с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73A9">
        <w:rPr>
          <w:rFonts w:ascii="Times New Roman" w:hAnsi="Times New Roman"/>
          <w:color w:val="000000"/>
          <w:sz w:val="28"/>
        </w:rPr>
        <w:t xml:space="preserve"> вв.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8E54D0" w:rsidRDefault="008E54D0"/>
    <w:p w:rsidR="008E54D0" w:rsidRPr="008073A9" w:rsidRDefault="008073A9">
      <w:pPr>
        <w:spacing w:after="0" w:line="264" w:lineRule="auto"/>
        <w:ind w:left="120"/>
        <w:jc w:val="both"/>
      </w:pPr>
      <w:bookmarkStart w:id="8" w:name="block-616570"/>
      <w:bookmarkEnd w:id="7"/>
      <w:r w:rsidRPr="008073A9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К важнейшим </w:t>
      </w:r>
      <w:r w:rsidRPr="008073A9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8073A9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E54D0" w:rsidRPr="008073A9" w:rsidRDefault="008E54D0">
      <w:pPr>
        <w:spacing w:after="0"/>
        <w:ind w:left="120"/>
      </w:pPr>
    </w:p>
    <w:p w:rsidR="008E54D0" w:rsidRPr="008073A9" w:rsidRDefault="008073A9">
      <w:pPr>
        <w:spacing w:after="0"/>
        <w:ind w:left="120"/>
      </w:pPr>
      <w:r w:rsidRPr="008073A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54D0" w:rsidRPr="008073A9" w:rsidRDefault="008073A9">
      <w:pPr>
        <w:spacing w:after="0" w:line="264" w:lineRule="auto"/>
        <w:ind w:firstLine="600"/>
        <w:jc w:val="both"/>
      </w:pPr>
      <w:proofErr w:type="spellStart"/>
      <w:r w:rsidRPr="008073A9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8073A9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8073A9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</w:t>
      </w:r>
      <w:r w:rsidRPr="008073A9">
        <w:rPr>
          <w:rFonts w:ascii="Times New Roman" w:hAnsi="Times New Roman"/>
          <w:color w:val="000000"/>
          <w:sz w:val="28"/>
        </w:rPr>
        <w:lastRenderedPageBreak/>
        <w:t>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E54D0" w:rsidRPr="008073A9" w:rsidRDefault="008073A9">
      <w:pPr>
        <w:spacing w:after="0" w:line="264" w:lineRule="auto"/>
        <w:ind w:firstLine="600"/>
        <w:jc w:val="both"/>
      </w:pPr>
      <w:r w:rsidRPr="008073A9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5 КЛАСС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54D0" w:rsidRPr="008073A9" w:rsidRDefault="008073A9">
      <w:pPr>
        <w:numPr>
          <w:ilvl w:val="0"/>
          <w:numId w:val="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8E54D0" w:rsidRPr="008073A9" w:rsidRDefault="008073A9">
      <w:pPr>
        <w:numPr>
          <w:ilvl w:val="0"/>
          <w:numId w:val="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E54D0" w:rsidRPr="008073A9" w:rsidRDefault="008073A9">
      <w:pPr>
        <w:numPr>
          <w:ilvl w:val="0"/>
          <w:numId w:val="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54D0" w:rsidRPr="008073A9" w:rsidRDefault="008073A9">
      <w:pPr>
        <w:numPr>
          <w:ilvl w:val="0"/>
          <w:numId w:val="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истории Древнего мира;</w:t>
      </w:r>
    </w:p>
    <w:p w:rsidR="008E54D0" w:rsidRPr="008073A9" w:rsidRDefault="008073A9">
      <w:pPr>
        <w:numPr>
          <w:ilvl w:val="0"/>
          <w:numId w:val="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54D0" w:rsidRPr="008073A9" w:rsidRDefault="008073A9">
      <w:pPr>
        <w:numPr>
          <w:ilvl w:val="0"/>
          <w:numId w:val="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E54D0" w:rsidRPr="008073A9" w:rsidRDefault="008073A9">
      <w:pPr>
        <w:numPr>
          <w:ilvl w:val="0"/>
          <w:numId w:val="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54D0" w:rsidRPr="008073A9" w:rsidRDefault="008073A9">
      <w:pPr>
        <w:numPr>
          <w:ilvl w:val="0"/>
          <w:numId w:val="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E54D0" w:rsidRPr="008073A9" w:rsidRDefault="008073A9">
      <w:pPr>
        <w:numPr>
          <w:ilvl w:val="0"/>
          <w:numId w:val="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E54D0" w:rsidRPr="008073A9" w:rsidRDefault="008073A9">
      <w:pPr>
        <w:numPr>
          <w:ilvl w:val="0"/>
          <w:numId w:val="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54D0" w:rsidRPr="008073A9" w:rsidRDefault="008073A9">
      <w:pPr>
        <w:numPr>
          <w:ilvl w:val="0"/>
          <w:numId w:val="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8E54D0" w:rsidRPr="008073A9" w:rsidRDefault="008073A9">
      <w:pPr>
        <w:numPr>
          <w:ilvl w:val="0"/>
          <w:numId w:val="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8E54D0" w:rsidRPr="008073A9" w:rsidRDefault="008073A9">
      <w:pPr>
        <w:numPr>
          <w:ilvl w:val="0"/>
          <w:numId w:val="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E54D0" w:rsidRPr="008073A9" w:rsidRDefault="008073A9">
      <w:pPr>
        <w:numPr>
          <w:ilvl w:val="0"/>
          <w:numId w:val="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54D0" w:rsidRPr="008073A9" w:rsidRDefault="008073A9">
      <w:pPr>
        <w:numPr>
          <w:ilvl w:val="0"/>
          <w:numId w:val="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E54D0" w:rsidRPr="008073A9" w:rsidRDefault="008073A9">
      <w:pPr>
        <w:numPr>
          <w:ilvl w:val="0"/>
          <w:numId w:val="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E54D0" w:rsidRPr="008073A9" w:rsidRDefault="008073A9">
      <w:pPr>
        <w:numPr>
          <w:ilvl w:val="0"/>
          <w:numId w:val="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8E54D0" w:rsidRPr="008073A9" w:rsidRDefault="008073A9">
      <w:pPr>
        <w:numPr>
          <w:ilvl w:val="0"/>
          <w:numId w:val="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8E54D0" w:rsidRPr="008073A9" w:rsidRDefault="008073A9">
      <w:pPr>
        <w:numPr>
          <w:ilvl w:val="0"/>
          <w:numId w:val="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54D0" w:rsidRPr="008073A9" w:rsidRDefault="008073A9">
      <w:pPr>
        <w:numPr>
          <w:ilvl w:val="0"/>
          <w:numId w:val="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излагать оценки наиболее значительных событий и личностей древней истории, приводимые в учебной литературе;</w:t>
      </w:r>
    </w:p>
    <w:p w:rsidR="008E54D0" w:rsidRPr="008073A9" w:rsidRDefault="008073A9">
      <w:pPr>
        <w:numPr>
          <w:ilvl w:val="0"/>
          <w:numId w:val="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54D0" w:rsidRPr="008073A9" w:rsidRDefault="008073A9">
      <w:pPr>
        <w:numPr>
          <w:ilvl w:val="0"/>
          <w:numId w:val="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E54D0" w:rsidRPr="008073A9" w:rsidRDefault="008073A9">
      <w:pPr>
        <w:numPr>
          <w:ilvl w:val="0"/>
          <w:numId w:val="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6 КЛАСС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54D0" w:rsidRPr="008073A9" w:rsidRDefault="008073A9">
      <w:pPr>
        <w:numPr>
          <w:ilvl w:val="0"/>
          <w:numId w:val="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E54D0" w:rsidRPr="008073A9" w:rsidRDefault="008073A9">
      <w:pPr>
        <w:numPr>
          <w:ilvl w:val="0"/>
          <w:numId w:val="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E54D0" w:rsidRPr="008073A9" w:rsidRDefault="008073A9">
      <w:pPr>
        <w:numPr>
          <w:ilvl w:val="0"/>
          <w:numId w:val="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54D0" w:rsidRPr="008073A9" w:rsidRDefault="008073A9">
      <w:pPr>
        <w:numPr>
          <w:ilvl w:val="0"/>
          <w:numId w:val="10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E54D0" w:rsidRPr="008073A9" w:rsidRDefault="008073A9">
      <w:pPr>
        <w:numPr>
          <w:ilvl w:val="0"/>
          <w:numId w:val="10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54D0" w:rsidRPr="008073A9" w:rsidRDefault="008073A9">
      <w:pPr>
        <w:numPr>
          <w:ilvl w:val="0"/>
          <w:numId w:val="1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E54D0" w:rsidRPr="008073A9" w:rsidRDefault="008073A9">
      <w:pPr>
        <w:numPr>
          <w:ilvl w:val="0"/>
          <w:numId w:val="1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54D0" w:rsidRPr="008073A9" w:rsidRDefault="008073A9">
      <w:pPr>
        <w:numPr>
          <w:ilvl w:val="0"/>
          <w:numId w:val="1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E54D0" w:rsidRPr="008073A9" w:rsidRDefault="008073A9">
      <w:pPr>
        <w:numPr>
          <w:ilvl w:val="0"/>
          <w:numId w:val="1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E54D0" w:rsidRPr="008073A9" w:rsidRDefault="008073A9">
      <w:pPr>
        <w:numPr>
          <w:ilvl w:val="0"/>
          <w:numId w:val="1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E54D0" w:rsidRPr="008073A9" w:rsidRDefault="008073A9">
      <w:pPr>
        <w:numPr>
          <w:ilvl w:val="0"/>
          <w:numId w:val="1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8E54D0" w:rsidRPr="008073A9" w:rsidRDefault="008073A9">
      <w:pPr>
        <w:numPr>
          <w:ilvl w:val="0"/>
          <w:numId w:val="1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54D0" w:rsidRPr="008073A9" w:rsidRDefault="008073A9">
      <w:pPr>
        <w:numPr>
          <w:ilvl w:val="0"/>
          <w:numId w:val="1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E54D0" w:rsidRPr="008073A9" w:rsidRDefault="008073A9">
      <w:pPr>
        <w:numPr>
          <w:ilvl w:val="0"/>
          <w:numId w:val="1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E54D0" w:rsidRPr="008073A9" w:rsidRDefault="008073A9">
      <w:pPr>
        <w:numPr>
          <w:ilvl w:val="0"/>
          <w:numId w:val="1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E54D0" w:rsidRPr="008073A9" w:rsidRDefault="008073A9">
      <w:pPr>
        <w:numPr>
          <w:ilvl w:val="0"/>
          <w:numId w:val="1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54D0" w:rsidRPr="008073A9" w:rsidRDefault="008073A9">
      <w:pPr>
        <w:numPr>
          <w:ilvl w:val="0"/>
          <w:numId w:val="1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E54D0" w:rsidRPr="008073A9" w:rsidRDefault="008073A9">
      <w:pPr>
        <w:numPr>
          <w:ilvl w:val="0"/>
          <w:numId w:val="1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E54D0" w:rsidRPr="008073A9" w:rsidRDefault="008073A9">
      <w:pPr>
        <w:numPr>
          <w:ilvl w:val="0"/>
          <w:numId w:val="1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E54D0" w:rsidRPr="008073A9" w:rsidRDefault="008073A9">
      <w:pPr>
        <w:numPr>
          <w:ilvl w:val="0"/>
          <w:numId w:val="1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54D0" w:rsidRPr="008073A9" w:rsidRDefault="008073A9">
      <w:pPr>
        <w:numPr>
          <w:ilvl w:val="0"/>
          <w:numId w:val="1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E54D0" w:rsidRPr="008073A9" w:rsidRDefault="008073A9">
      <w:pPr>
        <w:numPr>
          <w:ilvl w:val="0"/>
          <w:numId w:val="1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54D0" w:rsidRPr="008073A9" w:rsidRDefault="008073A9">
      <w:pPr>
        <w:numPr>
          <w:ilvl w:val="0"/>
          <w:numId w:val="1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E54D0" w:rsidRPr="008073A9" w:rsidRDefault="008073A9">
      <w:pPr>
        <w:numPr>
          <w:ilvl w:val="0"/>
          <w:numId w:val="1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7 КЛАСС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54D0" w:rsidRPr="008073A9" w:rsidRDefault="008073A9">
      <w:pPr>
        <w:numPr>
          <w:ilvl w:val="0"/>
          <w:numId w:val="1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8E54D0" w:rsidRPr="008073A9" w:rsidRDefault="008073A9">
      <w:pPr>
        <w:numPr>
          <w:ilvl w:val="0"/>
          <w:numId w:val="1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8E54D0" w:rsidRPr="008073A9" w:rsidRDefault="008073A9">
      <w:pPr>
        <w:numPr>
          <w:ilvl w:val="0"/>
          <w:numId w:val="1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54D0" w:rsidRPr="008073A9" w:rsidRDefault="008073A9">
      <w:pPr>
        <w:numPr>
          <w:ilvl w:val="0"/>
          <w:numId w:val="1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вв.;</w:t>
      </w:r>
    </w:p>
    <w:p w:rsidR="008E54D0" w:rsidRPr="008073A9" w:rsidRDefault="008073A9">
      <w:pPr>
        <w:numPr>
          <w:ilvl w:val="0"/>
          <w:numId w:val="1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54D0" w:rsidRPr="008073A9" w:rsidRDefault="008073A9">
      <w:pPr>
        <w:numPr>
          <w:ilvl w:val="0"/>
          <w:numId w:val="1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вв.;</w:t>
      </w:r>
    </w:p>
    <w:p w:rsidR="008E54D0" w:rsidRPr="008073A9" w:rsidRDefault="008073A9">
      <w:pPr>
        <w:numPr>
          <w:ilvl w:val="0"/>
          <w:numId w:val="1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54D0" w:rsidRPr="008073A9" w:rsidRDefault="008073A9">
      <w:pPr>
        <w:numPr>
          <w:ilvl w:val="0"/>
          <w:numId w:val="20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8E54D0" w:rsidRPr="008073A9" w:rsidRDefault="008073A9">
      <w:pPr>
        <w:numPr>
          <w:ilvl w:val="0"/>
          <w:numId w:val="20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8E54D0" w:rsidRPr="008073A9" w:rsidRDefault="008073A9">
      <w:pPr>
        <w:numPr>
          <w:ilvl w:val="0"/>
          <w:numId w:val="20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8E54D0" w:rsidRPr="008073A9" w:rsidRDefault="008073A9">
      <w:pPr>
        <w:numPr>
          <w:ilvl w:val="0"/>
          <w:numId w:val="20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54D0" w:rsidRPr="008073A9" w:rsidRDefault="008073A9">
      <w:pPr>
        <w:numPr>
          <w:ilvl w:val="0"/>
          <w:numId w:val="2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8E54D0" w:rsidRDefault="008073A9">
      <w:pPr>
        <w:numPr>
          <w:ilvl w:val="0"/>
          <w:numId w:val="2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E54D0" w:rsidRPr="008073A9" w:rsidRDefault="008073A9">
      <w:pPr>
        <w:numPr>
          <w:ilvl w:val="0"/>
          <w:numId w:val="2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E54D0" w:rsidRPr="008073A9" w:rsidRDefault="008073A9">
      <w:pPr>
        <w:numPr>
          <w:ilvl w:val="0"/>
          <w:numId w:val="2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54D0" w:rsidRPr="008073A9" w:rsidRDefault="008073A9">
      <w:pPr>
        <w:numPr>
          <w:ilvl w:val="0"/>
          <w:numId w:val="2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8E54D0" w:rsidRPr="008073A9" w:rsidRDefault="008073A9">
      <w:pPr>
        <w:numPr>
          <w:ilvl w:val="0"/>
          <w:numId w:val="2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E54D0" w:rsidRPr="008073A9" w:rsidRDefault="008073A9">
      <w:pPr>
        <w:numPr>
          <w:ilvl w:val="0"/>
          <w:numId w:val="2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E54D0" w:rsidRPr="008073A9" w:rsidRDefault="008073A9">
      <w:pPr>
        <w:numPr>
          <w:ilvl w:val="0"/>
          <w:numId w:val="2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E54D0" w:rsidRPr="008073A9" w:rsidRDefault="008073A9">
      <w:pPr>
        <w:numPr>
          <w:ilvl w:val="0"/>
          <w:numId w:val="2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54D0" w:rsidRPr="008073A9" w:rsidRDefault="008073A9">
      <w:pPr>
        <w:numPr>
          <w:ilvl w:val="0"/>
          <w:numId w:val="2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8E54D0" w:rsidRPr="008073A9" w:rsidRDefault="008073A9">
      <w:pPr>
        <w:numPr>
          <w:ilvl w:val="0"/>
          <w:numId w:val="2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54D0" w:rsidRPr="008073A9" w:rsidRDefault="008073A9">
      <w:pPr>
        <w:numPr>
          <w:ilvl w:val="0"/>
          <w:numId w:val="2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E54D0" w:rsidRPr="008073A9" w:rsidRDefault="008073A9">
      <w:pPr>
        <w:numPr>
          <w:ilvl w:val="0"/>
          <w:numId w:val="2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8E54D0" w:rsidRDefault="008073A9">
      <w:pPr>
        <w:numPr>
          <w:ilvl w:val="0"/>
          <w:numId w:val="2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E54D0" w:rsidRDefault="008E54D0">
      <w:pPr>
        <w:spacing w:after="0" w:line="264" w:lineRule="auto"/>
        <w:ind w:left="120"/>
        <w:jc w:val="both"/>
      </w:pP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E54D0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54D0" w:rsidRPr="008073A9" w:rsidRDefault="008073A9">
      <w:pPr>
        <w:numPr>
          <w:ilvl w:val="0"/>
          <w:numId w:val="2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8E54D0" w:rsidRPr="008073A9" w:rsidRDefault="008073A9">
      <w:pPr>
        <w:numPr>
          <w:ilvl w:val="0"/>
          <w:numId w:val="2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54D0" w:rsidRPr="008073A9" w:rsidRDefault="008073A9">
      <w:pPr>
        <w:numPr>
          <w:ilvl w:val="0"/>
          <w:numId w:val="2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в.;</w:t>
      </w:r>
    </w:p>
    <w:p w:rsidR="008E54D0" w:rsidRPr="008073A9" w:rsidRDefault="008073A9">
      <w:pPr>
        <w:numPr>
          <w:ilvl w:val="0"/>
          <w:numId w:val="2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54D0" w:rsidRPr="008073A9" w:rsidRDefault="008073A9">
      <w:pPr>
        <w:numPr>
          <w:ilvl w:val="0"/>
          <w:numId w:val="2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54D0" w:rsidRPr="008073A9" w:rsidRDefault="008073A9">
      <w:pPr>
        <w:numPr>
          <w:ilvl w:val="0"/>
          <w:numId w:val="2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E54D0" w:rsidRPr="008073A9" w:rsidRDefault="008073A9">
      <w:pPr>
        <w:numPr>
          <w:ilvl w:val="0"/>
          <w:numId w:val="2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8E54D0" w:rsidRPr="008073A9" w:rsidRDefault="008073A9">
      <w:pPr>
        <w:numPr>
          <w:ilvl w:val="0"/>
          <w:numId w:val="2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из </w:t>
      </w:r>
      <w:r w:rsidRPr="008073A9">
        <w:rPr>
          <w:rFonts w:ascii="Times New Roman" w:hAnsi="Times New Roman"/>
          <w:color w:val="000000"/>
          <w:sz w:val="28"/>
        </w:rPr>
        <w:lastRenderedPageBreak/>
        <w:t>взаимодополняющих письменных, визуальных и вещественных источников.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54D0" w:rsidRPr="008073A9" w:rsidRDefault="008073A9">
      <w:pPr>
        <w:numPr>
          <w:ilvl w:val="0"/>
          <w:numId w:val="2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8E54D0" w:rsidRPr="008073A9" w:rsidRDefault="008073A9">
      <w:pPr>
        <w:numPr>
          <w:ilvl w:val="0"/>
          <w:numId w:val="2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8E54D0" w:rsidRPr="008073A9" w:rsidRDefault="008073A9">
      <w:pPr>
        <w:numPr>
          <w:ilvl w:val="0"/>
          <w:numId w:val="2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в.;</w:t>
      </w:r>
    </w:p>
    <w:p w:rsidR="008E54D0" w:rsidRPr="008073A9" w:rsidRDefault="008073A9">
      <w:pPr>
        <w:numPr>
          <w:ilvl w:val="0"/>
          <w:numId w:val="2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54D0" w:rsidRPr="008073A9" w:rsidRDefault="008073A9">
      <w:pPr>
        <w:numPr>
          <w:ilvl w:val="0"/>
          <w:numId w:val="2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E54D0" w:rsidRPr="008073A9" w:rsidRDefault="008073A9">
      <w:pPr>
        <w:numPr>
          <w:ilvl w:val="0"/>
          <w:numId w:val="2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E54D0" w:rsidRPr="008073A9" w:rsidRDefault="008073A9">
      <w:pPr>
        <w:numPr>
          <w:ilvl w:val="0"/>
          <w:numId w:val="2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E54D0" w:rsidRPr="008073A9" w:rsidRDefault="008073A9">
      <w:pPr>
        <w:numPr>
          <w:ilvl w:val="0"/>
          <w:numId w:val="2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E54D0" w:rsidRPr="008073A9" w:rsidRDefault="008073A9">
      <w:pPr>
        <w:numPr>
          <w:ilvl w:val="0"/>
          <w:numId w:val="2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54D0" w:rsidRPr="008073A9" w:rsidRDefault="008073A9">
      <w:pPr>
        <w:numPr>
          <w:ilvl w:val="0"/>
          <w:numId w:val="2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E54D0" w:rsidRPr="008073A9" w:rsidRDefault="008073A9">
      <w:pPr>
        <w:numPr>
          <w:ilvl w:val="0"/>
          <w:numId w:val="29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54D0" w:rsidRPr="008073A9" w:rsidRDefault="008073A9">
      <w:pPr>
        <w:numPr>
          <w:ilvl w:val="0"/>
          <w:numId w:val="30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8E54D0" w:rsidRPr="008073A9" w:rsidRDefault="008073A9">
      <w:pPr>
        <w:numPr>
          <w:ilvl w:val="0"/>
          <w:numId w:val="30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b/>
          <w:color w:val="000000"/>
          <w:sz w:val="28"/>
        </w:rPr>
        <w:t>9 КЛАСС</w:t>
      </w:r>
    </w:p>
    <w:p w:rsidR="008E54D0" w:rsidRPr="008073A9" w:rsidRDefault="008E54D0">
      <w:pPr>
        <w:spacing w:after="0" w:line="264" w:lineRule="auto"/>
        <w:ind w:left="120"/>
        <w:jc w:val="both"/>
      </w:pP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54D0" w:rsidRPr="008073A9" w:rsidRDefault="008073A9">
      <w:pPr>
        <w:numPr>
          <w:ilvl w:val="0"/>
          <w:numId w:val="3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8E54D0" w:rsidRPr="008073A9" w:rsidRDefault="008073A9">
      <w:pPr>
        <w:numPr>
          <w:ilvl w:val="0"/>
          <w:numId w:val="3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в.;</w:t>
      </w:r>
    </w:p>
    <w:p w:rsidR="008E54D0" w:rsidRPr="008073A9" w:rsidRDefault="008073A9">
      <w:pPr>
        <w:numPr>
          <w:ilvl w:val="0"/>
          <w:numId w:val="31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54D0" w:rsidRPr="008073A9" w:rsidRDefault="008073A9">
      <w:pPr>
        <w:numPr>
          <w:ilvl w:val="0"/>
          <w:numId w:val="3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в.;</w:t>
      </w:r>
    </w:p>
    <w:p w:rsidR="008E54D0" w:rsidRPr="008073A9" w:rsidRDefault="008073A9">
      <w:pPr>
        <w:numPr>
          <w:ilvl w:val="0"/>
          <w:numId w:val="3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E54D0" w:rsidRDefault="008073A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E54D0" w:rsidRPr="008073A9" w:rsidRDefault="008073A9">
      <w:pPr>
        <w:numPr>
          <w:ilvl w:val="0"/>
          <w:numId w:val="32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54D0" w:rsidRPr="008073A9" w:rsidRDefault="008073A9">
      <w:pPr>
        <w:numPr>
          <w:ilvl w:val="0"/>
          <w:numId w:val="3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в.;</w:t>
      </w:r>
    </w:p>
    <w:p w:rsidR="008E54D0" w:rsidRPr="008073A9" w:rsidRDefault="008073A9">
      <w:pPr>
        <w:numPr>
          <w:ilvl w:val="0"/>
          <w:numId w:val="33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54D0" w:rsidRPr="008073A9" w:rsidRDefault="008073A9">
      <w:pPr>
        <w:numPr>
          <w:ilvl w:val="0"/>
          <w:numId w:val="3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E54D0" w:rsidRPr="008073A9" w:rsidRDefault="008073A9">
      <w:pPr>
        <w:numPr>
          <w:ilvl w:val="0"/>
          <w:numId w:val="3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E54D0" w:rsidRPr="008073A9" w:rsidRDefault="008073A9">
      <w:pPr>
        <w:numPr>
          <w:ilvl w:val="0"/>
          <w:numId w:val="3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8E54D0" w:rsidRPr="008073A9" w:rsidRDefault="008073A9">
      <w:pPr>
        <w:numPr>
          <w:ilvl w:val="0"/>
          <w:numId w:val="34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54D0" w:rsidRPr="008073A9" w:rsidRDefault="008073A9">
      <w:pPr>
        <w:numPr>
          <w:ilvl w:val="0"/>
          <w:numId w:val="3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E54D0" w:rsidRPr="008073A9" w:rsidRDefault="008073A9">
      <w:pPr>
        <w:numPr>
          <w:ilvl w:val="0"/>
          <w:numId w:val="3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8E54D0" w:rsidRPr="008073A9" w:rsidRDefault="008073A9">
      <w:pPr>
        <w:numPr>
          <w:ilvl w:val="0"/>
          <w:numId w:val="3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8E54D0" w:rsidRPr="008073A9" w:rsidRDefault="008073A9">
      <w:pPr>
        <w:numPr>
          <w:ilvl w:val="0"/>
          <w:numId w:val="35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54D0" w:rsidRPr="008073A9" w:rsidRDefault="008073A9">
      <w:pPr>
        <w:numPr>
          <w:ilvl w:val="0"/>
          <w:numId w:val="3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8073A9">
        <w:rPr>
          <w:rFonts w:ascii="Times New Roman" w:hAnsi="Times New Roman"/>
          <w:color w:val="000000"/>
          <w:sz w:val="28"/>
        </w:rPr>
        <w:lastRenderedPageBreak/>
        <w:t>международных отношений рассматриваемого периода и участия в них России;</w:t>
      </w:r>
    </w:p>
    <w:p w:rsidR="008E54D0" w:rsidRPr="008073A9" w:rsidRDefault="008073A9">
      <w:pPr>
        <w:numPr>
          <w:ilvl w:val="0"/>
          <w:numId w:val="3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E54D0" w:rsidRPr="008073A9" w:rsidRDefault="008073A9">
      <w:pPr>
        <w:numPr>
          <w:ilvl w:val="0"/>
          <w:numId w:val="3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E54D0" w:rsidRPr="008073A9" w:rsidRDefault="008073A9">
      <w:pPr>
        <w:numPr>
          <w:ilvl w:val="0"/>
          <w:numId w:val="3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E54D0" w:rsidRPr="008073A9" w:rsidRDefault="008073A9">
      <w:pPr>
        <w:numPr>
          <w:ilvl w:val="0"/>
          <w:numId w:val="36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73A9">
        <w:rPr>
          <w:rFonts w:ascii="Times New Roman" w:hAnsi="Times New Roman"/>
          <w:color w:val="000000"/>
          <w:sz w:val="28"/>
        </w:rPr>
        <w:t xml:space="preserve"> в.</w:t>
      </w:r>
    </w:p>
    <w:p w:rsidR="008E54D0" w:rsidRPr="008073A9" w:rsidRDefault="008073A9">
      <w:pPr>
        <w:spacing w:after="0" w:line="264" w:lineRule="auto"/>
        <w:ind w:left="120"/>
        <w:jc w:val="both"/>
      </w:pPr>
      <w:r w:rsidRPr="008073A9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54D0" w:rsidRPr="008073A9" w:rsidRDefault="008073A9">
      <w:pPr>
        <w:numPr>
          <w:ilvl w:val="0"/>
          <w:numId w:val="3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8E54D0" w:rsidRPr="008073A9" w:rsidRDefault="008073A9">
      <w:pPr>
        <w:numPr>
          <w:ilvl w:val="0"/>
          <w:numId w:val="3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E54D0" w:rsidRPr="008073A9" w:rsidRDefault="008073A9">
      <w:pPr>
        <w:numPr>
          <w:ilvl w:val="0"/>
          <w:numId w:val="37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E54D0" w:rsidRDefault="008073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54D0" w:rsidRPr="008073A9" w:rsidRDefault="008073A9">
      <w:pPr>
        <w:numPr>
          <w:ilvl w:val="0"/>
          <w:numId w:val="3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E54D0" w:rsidRPr="008073A9" w:rsidRDefault="008073A9">
      <w:pPr>
        <w:numPr>
          <w:ilvl w:val="0"/>
          <w:numId w:val="3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8E54D0" w:rsidRPr="008073A9" w:rsidRDefault="008073A9">
      <w:pPr>
        <w:numPr>
          <w:ilvl w:val="0"/>
          <w:numId w:val="3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E54D0" w:rsidRPr="008073A9" w:rsidRDefault="008073A9">
      <w:pPr>
        <w:numPr>
          <w:ilvl w:val="0"/>
          <w:numId w:val="38"/>
        </w:numPr>
        <w:spacing w:after="0" w:line="264" w:lineRule="auto"/>
        <w:jc w:val="both"/>
      </w:pPr>
      <w:r w:rsidRPr="008073A9">
        <w:rPr>
          <w:rFonts w:ascii="Times New Roman" w:hAnsi="Times New Roman"/>
          <w:color w:val="000000"/>
          <w:sz w:val="28"/>
        </w:rPr>
        <w:lastRenderedPageBreak/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073A9">
        <w:rPr>
          <w:rFonts w:ascii="Times New Roman" w:hAnsi="Times New Roman"/>
          <w:color w:val="000000"/>
          <w:sz w:val="28"/>
        </w:rPr>
        <w:t xml:space="preserve"> вв.</w:t>
      </w:r>
    </w:p>
    <w:p w:rsidR="008E54D0" w:rsidRPr="008073A9" w:rsidRDefault="008E54D0">
      <w:pPr>
        <w:sectPr w:rsidR="008E54D0" w:rsidRPr="008073A9">
          <w:pgSz w:w="11906" w:h="16383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bookmarkStart w:id="9" w:name="block-616571"/>
      <w:bookmarkEnd w:id="8"/>
      <w:r w:rsidRPr="008073A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54D0" w:rsidRDefault="00807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E54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</w:tbl>
    <w:p w:rsidR="008E54D0" w:rsidRDefault="008E54D0">
      <w:pPr>
        <w:sectPr w:rsidR="008E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E54D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 w:rsidRPr="008073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 w:rsidRPr="008073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</w:tbl>
    <w:p w:rsidR="008E54D0" w:rsidRDefault="008E54D0">
      <w:pPr>
        <w:sectPr w:rsidR="008E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E54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 w:rsidRPr="008073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</w:tbl>
    <w:p w:rsidR="008E54D0" w:rsidRDefault="008E54D0">
      <w:pPr>
        <w:sectPr w:rsidR="008E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E54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 w:rsidRPr="008073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</w:tbl>
    <w:p w:rsidR="008E54D0" w:rsidRDefault="008E54D0">
      <w:pPr>
        <w:sectPr w:rsidR="008E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E54D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</w:t>
            </w:r>
            <w:proofErr w:type="spellStart"/>
            <w:r w:rsidRPr="008073A9">
              <w:rPr>
                <w:rFonts w:ascii="Times New Roman" w:hAnsi="Times New Roman"/>
                <w:color w:val="000000"/>
                <w:sz w:val="24"/>
              </w:rPr>
              <w:t>поитические</w:t>
            </w:r>
            <w:proofErr w:type="spellEnd"/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</w:t>
            </w:r>
            <w:proofErr w:type="spellStart"/>
            <w:r w:rsidRPr="008073A9">
              <w:rPr>
                <w:rFonts w:ascii="Times New Roman" w:hAnsi="Times New Roman"/>
                <w:color w:val="000000"/>
                <w:sz w:val="24"/>
              </w:rPr>
              <w:t>странв</w:t>
            </w:r>
            <w:proofErr w:type="spellEnd"/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 w:rsidRPr="008073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Модуль. </w:t>
            </w: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8E54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54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54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54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54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54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</w:tbl>
    <w:p w:rsidR="008E54D0" w:rsidRDefault="008E54D0">
      <w:pPr>
        <w:sectPr w:rsidR="008E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bookmarkStart w:id="10" w:name="block-6165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E54D0" w:rsidRDefault="00807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224"/>
        <w:gridCol w:w="1471"/>
        <w:gridCol w:w="23"/>
        <w:gridCol w:w="1818"/>
        <w:gridCol w:w="1910"/>
        <w:gridCol w:w="1347"/>
        <w:gridCol w:w="3356"/>
      </w:tblGrid>
      <w:tr w:rsidR="008F1C62" w:rsidTr="008F1C62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C62" w:rsidRDefault="008F1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C62" w:rsidRDefault="008F1C62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C62" w:rsidRDefault="008F1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C62" w:rsidRDefault="008F1C62">
            <w:pPr>
              <w:spacing w:after="0"/>
              <w:ind w:left="135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C62" w:rsidRDefault="008F1C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</w:tcBorders>
            <w:vAlign w:val="center"/>
          </w:tcPr>
          <w:p w:rsidR="008F1C62" w:rsidRDefault="008F1C62">
            <w:pPr>
              <w:spacing w:after="0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C62" w:rsidRDefault="008F1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C62" w:rsidRDefault="008F1C6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C62" w:rsidRDefault="008F1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C62" w:rsidRDefault="008F1C62">
            <w:pPr>
              <w:spacing w:after="0"/>
              <w:ind w:left="135"/>
            </w:pPr>
          </w:p>
        </w:tc>
      </w:tr>
      <w:tr w:rsidR="008E54D0" w:rsidTr="008F1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116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Троянская война. 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>
              <w:t>Контрольная работа за 1 полугодие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8073A9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8073A9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8073A9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 w:rsidP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цивилизаций Древнего мира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>
              <w:t>Промежуточная аттестация. Итоговая контрольная работа.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E5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E54D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E54D0">
            <w:pPr>
              <w:spacing w:after="0"/>
              <w:ind w:left="135"/>
            </w:pPr>
          </w:p>
        </w:tc>
      </w:tr>
      <w:tr w:rsidR="008E54D0" w:rsidRPr="008073A9" w:rsidTr="008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E54D0"/>
        </w:tc>
      </w:tr>
    </w:tbl>
    <w:p w:rsidR="008E54D0" w:rsidRPr="008073A9" w:rsidRDefault="008E54D0">
      <w:pPr>
        <w:sectPr w:rsidR="008E54D0" w:rsidRPr="00807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Pr="008073A9" w:rsidRDefault="008073A9">
      <w:pPr>
        <w:spacing w:after="0"/>
        <w:ind w:left="120"/>
      </w:pPr>
      <w:r w:rsidRPr="008073A9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E54D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4D0" w:rsidRPr="008073A9" w:rsidRDefault="008E54D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4D0" w:rsidRPr="008073A9" w:rsidRDefault="008E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 w:rsidRPr="008073A9"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8073A9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073A9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 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>
              <w:t>Контрольная работа за 1 полугодие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>
              <w:t>Промежуточная аттестация. Итоговая контрольная работа.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</w:tbl>
    <w:p w:rsidR="008E54D0" w:rsidRDefault="008E54D0">
      <w:pPr>
        <w:sectPr w:rsidR="008E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E54D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 Обобщение. Историческое и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>
              <w:t>Контрольная работа за 1 полугодие.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Противоречивость личности Ивана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Филарета в управлении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8073A9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8073A9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>
              <w:t>Промежуточная аттестация. Итоговая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</w:tbl>
    <w:p w:rsidR="008E54D0" w:rsidRDefault="008E54D0">
      <w:pPr>
        <w:sectPr w:rsidR="008E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E54D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="001666E2" w:rsidRPr="008073A9">
              <w:rPr>
                <w:rFonts w:ascii="Times New Roman" w:hAnsi="Times New Roman"/>
                <w:color w:val="000000"/>
                <w:sz w:val="24"/>
              </w:rPr>
              <w:t xml:space="preserve"> Обобщение. Историческое и культурное наследие </w:t>
            </w:r>
            <w:r w:rsidR="001666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1666E2"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1666E2">
            <w:pPr>
              <w:spacing w:after="0"/>
              <w:ind w:left="135"/>
            </w:pPr>
            <w:r>
              <w:t>Контрольная работа за 1 полугодие.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Pr="001666E2" w:rsidRDefault="00166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Доминирование светского начала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8073A9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8073A9">
              <w:rPr>
                <w:rFonts w:ascii="Times New Roman" w:hAnsi="Times New Roman"/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8073A9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1666E2">
            <w:pPr>
              <w:spacing w:after="0"/>
              <w:ind w:left="135"/>
            </w:pPr>
            <w:r>
              <w:t>Промежуточная аттестация. Итоговая контрольная работа.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Pr="001666E2" w:rsidRDefault="00166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4D0" w:rsidRPr="001666E2" w:rsidRDefault="00166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</w:tbl>
    <w:p w:rsidR="008E54D0" w:rsidRDefault="008E54D0">
      <w:pPr>
        <w:sectPr w:rsidR="008E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E54D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4D0" w:rsidRDefault="008E54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4D0" w:rsidRDefault="008E54D0"/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  <w:r w:rsidR="001666E2" w:rsidRPr="008073A9">
              <w:rPr>
                <w:rFonts w:ascii="Times New Roman" w:hAnsi="Times New Roman"/>
                <w:color w:val="000000"/>
                <w:sz w:val="24"/>
              </w:rPr>
              <w:t xml:space="preserve"> Обобщение. </w:t>
            </w:r>
            <w:r w:rsidR="001666E2"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Историческое и культурное наследие </w:t>
            </w:r>
            <w:r w:rsidR="001666E2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1666E2"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1666E2">
            <w:pPr>
              <w:spacing w:after="0"/>
              <w:ind w:left="135"/>
            </w:pPr>
            <w:r>
              <w:t xml:space="preserve">Контрольная </w:t>
            </w:r>
            <w:proofErr w:type="spellStart"/>
            <w:r>
              <w:t>рабрта</w:t>
            </w:r>
            <w:proofErr w:type="spellEnd"/>
            <w:r>
              <w:t xml:space="preserve"> за 1 полугодие.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Pr="001666E2" w:rsidRDefault="00166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 w:rsidRPr="00B4522F">
              <w:rPr>
                <w:rFonts w:ascii="Times New Roman" w:hAnsi="Times New Roman"/>
                <w:color w:val="FF0000"/>
                <w:sz w:val="24"/>
              </w:rPr>
              <w:t xml:space="preserve">Сословная структура российского </w:t>
            </w:r>
            <w:r w:rsidRPr="00B4522F">
              <w:rPr>
                <w:rFonts w:ascii="Times New Roman" w:hAnsi="Times New Roman"/>
                <w:color w:val="FF0000"/>
                <w:sz w:val="24"/>
              </w:rPr>
              <w:lastRenderedPageBreak/>
              <w:t>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этнические элиты и национально-культурные движения на рубеже 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>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54D0" w:rsidRPr="00807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3A9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  <w:r w:rsidR="001666E2" w:rsidRPr="008073A9">
              <w:rPr>
                <w:rFonts w:ascii="Times New Roman" w:hAnsi="Times New Roman"/>
                <w:color w:val="000000"/>
                <w:sz w:val="24"/>
              </w:rPr>
              <w:t xml:space="preserve"> 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4D0" w:rsidRPr="008073A9" w:rsidRDefault="001666E2">
            <w:pPr>
              <w:spacing w:after="0"/>
              <w:ind w:left="135"/>
            </w:pPr>
            <w:r>
              <w:t>Промежуточная аттестация. Итоговая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Pr="001666E2" w:rsidRDefault="00166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54D0" w:rsidRDefault="008E54D0">
            <w:pPr>
              <w:spacing w:after="0"/>
              <w:ind w:left="135"/>
            </w:pPr>
          </w:p>
        </w:tc>
      </w:tr>
      <w:tr w:rsidR="008E5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Pr="008073A9" w:rsidRDefault="008073A9">
            <w:pPr>
              <w:spacing w:after="0"/>
              <w:ind w:left="135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 w:rsidRPr="008073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54D0" w:rsidRPr="001666E2" w:rsidRDefault="00166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54D0" w:rsidRDefault="00807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4D0" w:rsidRDefault="008E54D0"/>
        </w:tc>
      </w:tr>
    </w:tbl>
    <w:p w:rsidR="008E54D0" w:rsidRDefault="008E54D0">
      <w:pPr>
        <w:sectPr w:rsidR="008E5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4D0" w:rsidRDefault="008073A9">
      <w:pPr>
        <w:spacing w:after="0"/>
        <w:ind w:left="120"/>
      </w:pPr>
      <w:bookmarkStart w:id="11" w:name="block-6165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54D0" w:rsidRDefault="008073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54D0" w:rsidRPr="008073A9" w:rsidRDefault="008073A9">
      <w:pPr>
        <w:spacing w:after="0" w:line="480" w:lineRule="auto"/>
        <w:ind w:left="120"/>
      </w:pPr>
      <w:r w:rsidRPr="008073A9">
        <w:rPr>
          <w:rFonts w:ascii="Times New Roman" w:hAnsi="Times New Roman"/>
          <w:color w:val="000000"/>
          <w:sz w:val="28"/>
        </w:rPr>
        <w:t>​‌•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Шукуров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Р.М.; под науч. ред. Карпова С.П., ООО «Русское слово - учебник»</w:t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073A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Загладин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Н.В., Белоусов Л.С.; под науч. ред. Карпова С.П., ООО «Русское слово - учебник»</w:t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8073A9">
        <w:rPr>
          <w:rFonts w:ascii="Times New Roman" w:hAnsi="Times New Roman"/>
          <w:color w:val="000000"/>
          <w:sz w:val="28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8073A9">
        <w:rPr>
          <w:rFonts w:ascii="Times New Roman" w:hAnsi="Times New Roman"/>
          <w:color w:val="000000"/>
          <w:sz w:val="28"/>
        </w:rPr>
        <w:t xml:space="preserve"> века, 9 класс/ Вишняков Я.В., Могилевский Н.А., Агафонов С.В.; под общей редакцией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В.Р., Акционерное общество «Издательство «Просвещение»</w:t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века, 7 класс/ Черникова Т.В.,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Пазин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Р.В.; под общей редакцией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В.Р., Акционерное общество </w:t>
      </w:r>
      <w:r w:rsidRPr="008073A9">
        <w:rPr>
          <w:rFonts w:ascii="Times New Roman" w:hAnsi="Times New Roman"/>
          <w:color w:val="000000"/>
          <w:sz w:val="28"/>
        </w:rPr>
        <w:lastRenderedPageBreak/>
        <w:t>«Издательство «Просвещение»</w:t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t xml:space="preserve"> • 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8073A9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8073A9">
        <w:rPr>
          <w:rFonts w:ascii="Times New Roman" w:hAnsi="Times New Roman"/>
          <w:color w:val="000000"/>
          <w:sz w:val="28"/>
        </w:rPr>
        <w:t xml:space="preserve"> века, 8 класс/ Черникова Т.В, Агафонов С.В.; под общей редакцией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В.Р., Акционерное общество «Издательство «Просвещение»</w:t>
      </w:r>
      <w:r w:rsidRPr="008073A9">
        <w:rPr>
          <w:sz w:val="28"/>
        </w:rPr>
        <w:br/>
      </w:r>
      <w:bookmarkStart w:id="12" w:name="c6612d7c-6144-4cab-b55c-f60ef824c9f9"/>
      <w:r w:rsidRPr="008073A9">
        <w:rPr>
          <w:rFonts w:ascii="Times New Roman" w:hAnsi="Times New Roman"/>
          <w:color w:val="000000"/>
          <w:sz w:val="28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8073A9">
        <w:rPr>
          <w:rFonts w:ascii="Times New Roman" w:hAnsi="Times New Roman"/>
          <w:color w:val="000000"/>
          <w:sz w:val="28"/>
        </w:rPr>
        <w:t xml:space="preserve"> века, 6 класс/ Черникова Т.В., </w:t>
      </w:r>
      <w:proofErr w:type="spellStart"/>
      <w:r w:rsidRPr="008073A9">
        <w:rPr>
          <w:rFonts w:ascii="Times New Roman" w:hAnsi="Times New Roman"/>
          <w:color w:val="000000"/>
          <w:sz w:val="28"/>
        </w:rPr>
        <w:t>Чиликин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К.П.; под общей редакцией </w:t>
      </w:r>
      <w:proofErr w:type="spellStart"/>
      <w:r w:rsidRPr="008073A9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8073A9">
        <w:rPr>
          <w:rFonts w:ascii="Times New Roman" w:hAnsi="Times New Roman"/>
          <w:color w:val="000000"/>
          <w:sz w:val="28"/>
        </w:rPr>
        <w:t xml:space="preserve"> В.Р., Акционерное общество «Издательство «Просвещение»</w:t>
      </w:r>
      <w:bookmarkEnd w:id="12"/>
      <w:r w:rsidRPr="008073A9">
        <w:rPr>
          <w:rFonts w:ascii="Times New Roman" w:hAnsi="Times New Roman"/>
          <w:color w:val="000000"/>
          <w:sz w:val="28"/>
        </w:rPr>
        <w:t>‌​</w:t>
      </w:r>
    </w:p>
    <w:p w:rsidR="008E54D0" w:rsidRPr="008073A9" w:rsidRDefault="008073A9">
      <w:pPr>
        <w:spacing w:after="0" w:line="480" w:lineRule="auto"/>
        <w:ind w:left="120"/>
      </w:pPr>
      <w:r w:rsidRPr="008073A9">
        <w:rPr>
          <w:rFonts w:ascii="Times New Roman" w:hAnsi="Times New Roman"/>
          <w:color w:val="000000"/>
          <w:sz w:val="28"/>
        </w:rPr>
        <w:t>​‌‌</w:t>
      </w:r>
    </w:p>
    <w:p w:rsidR="008E54D0" w:rsidRPr="008073A9" w:rsidRDefault="008073A9">
      <w:pPr>
        <w:spacing w:after="0"/>
        <w:ind w:left="120"/>
      </w:pPr>
      <w:r w:rsidRPr="008073A9">
        <w:rPr>
          <w:rFonts w:ascii="Times New Roman" w:hAnsi="Times New Roman"/>
          <w:color w:val="000000"/>
          <w:sz w:val="28"/>
        </w:rPr>
        <w:t>​</w:t>
      </w:r>
    </w:p>
    <w:p w:rsidR="008E54D0" w:rsidRPr="008073A9" w:rsidRDefault="008073A9">
      <w:pPr>
        <w:spacing w:after="0" w:line="480" w:lineRule="auto"/>
        <w:ind w:left="120"/>
      </w:pPr>
      <w:r w:rsidRPr="008073A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54D0" w:rsidRPr="008073A9" w:rsidRDefault="008073A9">
      <w:pPr>
        <w:spacing w:after="0" w:line="480" w:lineRule="auto"/>
        <w:ind w:left="120"/>
      </w:pPr>
      <w:r w:rsidRPr="008073A9">
        <w:rPr>
          <w:rFonts w:ascii="Times New Roman" w:hAnsi="Times New Roman"/>
          <w:color w:val="000000"/>
          <w:sz w:val="28"/>
        </w:rPr>
        <w:t>​‌5 КЛАСС Всеобщая история. История Древнего мира. Методические рекомендации. 5 класс.</w:t>
      </w:r>
      <w:r w:rsidRPr="008073A9">
        <w:rPr>
          <w:sz w:val="28"/>
        </w:rPr>
        <w:br/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t xml:space="preserve"> 6 КЛАСС Поурочные рекомендации. История России. 6 класс. Журавлева О.Н.</w:t>
      </w:r>
      <w:r w:rsidRPr="008073A9">
        <w:rPr>
          <w:sz w:val="28"/>
        </w:rPr>
        <w:br/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t xml:space="preserve"> 7 КЛАСС Поурочные рекомендации. История России. 7 класс. Журавлева О.Н.</w:t>
      </w:r>
      <w:r w:rsidRPr="008073A9">
        <w:rPr>
          <w:sz w:val="28"/>
        </w:rPr>
        <w:br/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t xml:space="preserve"> 8 КЛАСС Поурочные рекомендации. История России. 8 класс. Журавлева О.Н.</w:t>
      </w:r>
      <w:r w:rsidRPr="008073A9">
        <w:rPr>
          <w:sz w:val="28"/>
        </w:rPr>
        <w:br/>
      </w:r>
      <w:r w:rsidRPr="008073A9">
        <w:rPr>
          <w:sz w:val="28"/>
        </w:rPr>
        <w:br/>
      </w:r>
      <w:r w:rsidRPr="008073A9">
        <w:rPr>
          <w:rFonts w:ascii="Times New Roman" w:hAnsi="Times New Roman"/>
          <w:color w:val="000000"/>
          <w:sz w:val="28"/>
        </w:rPr>
        <w:lastRenderedPageBreak/>
        <w:t xml:space="preserve"> 9 КЛАСС Поурочные рекомендации. История России. 6 класс. Журавлева О.Н.</w:t>
      </w:r>
      <w:r w:rsidRPr="008073A9">
        <w:rPr>
          <w:sz w:val="28"/>
        </w:rPr>
        <w:br/>
      </w:r>
      <w:r w:rsidRPr="008073A9">
        <w:rPr>
          <w:sz w:val="28"/>
        </w:rPr>
        <w:br/>
      </w:r>
      <w:bookmarkStart w:id="13" w:name="1cc6b14d-c379-4145-83ce-d61c41a33d45"/>
      <w:bookmarkEnd w:id="13"/>
      <w:r w:rsidRPr="008073A9">
        <w:rPr>
          <w:rFonts w:ascii="Times New Roman" w:hAnsi="Times New Roman"/>
          <w:color w:val="000000"/>
          <w:sz w:val="28"/>
        </w:rPr>
        <w:t>‌​</w:t>
      </w:r>
    </w:p>
    <w:p w:rsidR="008E54D0" w:rsidRPr="008073A9" w:rsidRDefault="008E54D0">
      <w:pPr>
        <w:spacing w:after="0"/>
        <w:ind w:left="120"/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113FA" w:rsidRDefault="00F11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E54D0" w:rsidRPr="008073A9" w:rsidRDefault="008073A9">
      <w:pPr>
        <w:spacing w:after="0" w:line="480" w:lineRule="auto"/>
        <w:ind w:left="120"/>
      </w:pPr>
      <w:r w:rsidRPr="008073A9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8E54D0" w:rsidRPr="00B4522F" w:rsidRDefault="008073A9" w:rsidP="00F113FA">
      <w:pPr>
        <w:spacing w:after="0" w:line="480" w:lineRule="auto"/>
        <w:ind w:left="120"/>
        <w:rPr>
          <w:lang w:val="en-US"/>
        </w:rPr>
        <w:sectPr w:rsidR="008E54D0" w:rsidRPr="00B4522F">
          <w:pgSz w:w="11906" w:h="16383"/>
          <w:pgMar w:top="1134" w:right="850" w:bottom="1134" w:left="1701" w:header="720" w:footer="720" w:gutter="0"/>
          <w:cols w:space="720"/>
        </w:sectPr>
      </w:pPr>
      <w:r w:rsidRPr="008F1C62">
        <w:rPr>
          <w:rFonts w:ascii="Times New Roman" w:hAnsi="Times New Roman"/>
          <w:color w:val="000000"/>
          <w:sz w:val="28"/>
          <w:lang w:val="en-US"/>
        </w:rPr>
        <w:t>​</w:t>
      </w:r>
      <w:r w:rsidRPr="008F1C62">
        <w:rPr>
          <w:rFonts w:ascii="Times New Roman" w:hAnsi="Times New Roman"/>
          <w:color w:val="333333"/>
          <w:sz w:val="28"/>
          <w:lang w:val="en-US"/>
        </w:rPr>
        <w:t>​‌</w:t>
      </w:r>
      <w:bookmarkStart w:id="14" w:name="954910a6-450c-47a0-80e2-529fad0f6e94"/>
      <w:r w:rsidRPr="008F1C62">
        <w:rPr>
          <w:rFonts w:ascii="Times New Roman" w:hAnsi="Times New Roman"/>
          <w:color w:val="000000"/>
          <w:sz w:val="28"/>
          <w:lang w:val="en-US"/>
        </w:rPr>
        <w:t>1/http://schoolcollection. 2/edu.ru/catalog/ 3/uchi.r</w:t>
      </w:r>
      <w:bookmarkEnd w:id="14"/>
    </w:p>
    <w:bookmarkEnd w:id="11"/>
    <w:p w:rsidR="008073A9" w:rsidRPr="00B4522F" w:rsidRDefault="008073A9">
      <w:pPr>
        <w:rPr>
          <w:lang w:val="en-US"/>
        </w:rPr>
      </w:pPr>
    </w:p>
    <w:sectPr w:rsidR="008073A9" w:rsidRPr="00B452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C92"/>
    <w:multiLevelType w:val="multilevel"/>
    <w:tmpl w:val="A1E0B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665E5"/>
    <w:multiLevelType w:val="multilevel"/>
    <w:tmpl w:val="7ADE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F24D5"/>
    <w:multiLevelType w:val="multilevel"/>
    <w:tmpl w:val="634CE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E52B51"/>
    <w:multiLevelType w:val="multilevel"/>
    <w:tmpl w:val="DA384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2C5F80"/>
    <w:multiLevelType w:val="multilevel"/>
    <w:tmpl w:val="1D408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46B89"/>
    <w:multiLevelType w:val="multilevel"/>
    <w:tmpl w:val="5EC06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9A4101"/>
    <w:multiLevelType w:val="multilevel"/>
    <w:tmpl w:val="1A349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A50119"/>
    <w:multiLevelType w:val="multilevel"/>
    <w:tmpl w:val="7F2C1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1D7896"/>
    <w:multiLevelType w:val="multilevel"/>
    <w:tmpl w:val="E362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93279A"/>
    <w:multiLevelType w:val="multilevel"/>
    <w:tmpl w:val="E7AC7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1646CE"/>
    <w:multiLevelType w:val="multilevel"/>
    <w:tmpl w:val="3DBCB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DE099D"/>
    <w:multiLevelType w:val="multilevel"/>
    <w:tmpl w:val="D4485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E486A"/>
    <w:multiLevelType w:val="multilevel"/>
    <w:tmpl w:val="872C3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DD0E75"/>
    <w:multiLevelType w:val="multilevel"/>
    <w:tmpl w:val="953CA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333E3A"/>
    <w:multiLevelType w:val="multilevel"/>
    <w:tmpl w:val="D4F42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C66B3"/>
    <w:multiLevelType w:val="multilevel"/>
    <w:tmpl w:val="46DE0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57D4E"/>
    <w:multiLevelType w:val="multilevel"/>
    <w:tmpl w:val="CA025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D62DA"/>
    <w:multiLevelType w:val="multilevel"/>
    <w:tmpl w:val="096E2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CF7199"/>
    <w:multiLevelType w:val="multilevel"/>
    <w:tmpl w:val="B88ED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80899"/>
    <w:multiLevelType w:val="multilevel"/>
    <w:tmpl w:val="25F82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7F5B37"/>
    <w:multiLevelType w:val="multilevel"/>
    <w:tmpl w:val="35B84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992B8C"/>
    <w:multiLevelType w:val="multilevel"/>
    <w:tmpl w:val="BDE82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E6A8C"/>
    <w:multiLevelType w:val="multilevel"/>
    <w:tmpl w:val="8B3A9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3F4049"/>
    <w:multiLevelType w:val="multilevel"/>
    <w:tmpl w:val="DAFA3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5215DD"/>
    <w:multiLevelType w:val="multilevel"/>
    <w:tmpl w:val="F288E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F15B5"/>
    <w:multiLevelType w:val="multilevel"/>
    <w:tmpl w:val="06067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974E9"/>
    <w:multiLevelType w:val="multilevel"/>
    <w:tmpl w:val="A3DE2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BC5771"/>
    <w:multiLevelType w:val="multilevel"/>
    <w:tmpl w:val="97D09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C1115F"/>
    <w:multiLevelType w:val="multilevel"/>
    <w:tmpl w:val="3B327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611AE6"/>
    <w:multiLevelType w:val="multilevel"/>
    <w:tmpl w:val="47E21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7F3EA6"/>
    <w:multiLevelType w:val="multilevel"/>
    <w:tmpl w:val="56684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6A6FD5"/>
    <w:multiLevelType w:val="multilevel"/>
    <w:tmpl w:val="F9F02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D5706B"/>
    <w:multiLevelType w:val="multilevel"/>
    <w:tmpl w:val="FACAA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3B3370"/>
    <w:multiLevelType w:val="multilevel"/>
    <w:tmpl w:val="37BA4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A3300B"/>
    <w:multiLevelType w:val="multilevel"/>
    <w:tmpl w:val="A45E2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A92623"/>
    <w:multiLevelType w:val="multilevel"/>
    <w:tmpl w:val="7A80E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AA1CF5"/>
    <w:multiLevelType w:val="multilevel"/>
    <w:tmpl w:val="27A0A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AE1158"/>
    <w:multiLevelType w:val="multilevel"/>
    <w:tmpl w:val="405A2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15"/>
  </w:num>
  <w:num w:numId="5">
    <w:abstractNumId w:val="2"/>
  </w:num>
  <w:num w:numId="6">
    <w:abstractNumId w:val="7"/>
  </w:num>
  <w:num w:numId="7">
    <w:abstractNumId w:val="6"/>
  </w:num>
  <w:num w:numId="8">
    <w:abstractNumId w:val="20"/>
  </w:num>
  <w:num w:numId="9">
    <w:abstractNumId w:val="33"/>
  </w:num>
  <w:num w:numId="10">
    <w:abstractNumId w:val="10"/>
  </w:num>
  <w:num w:numId="11">
    <w:abstractNumId w:val="9"/>
  </w:num>
  <w:num w:numId="12">
    <w:abstractNumId w:val="22"/>
  </w:num>
  <w:num w:numId="13">
    <w:abstractNumId w:val="23"/>
  </w:num>
  <w:num w:numId="14">
    <w:abstractNumId w:val="30"/>
  </w:num>
  <w:num w:numId="15">
    <w:abstractNumId w:val="28"/>
  </w:num>
  <w:num w:numId="16">
    <w:abstractNumId w:val="1"/>
  </w:num>
  <w:num w:numId="17">
    <w:abstractNumId w:val="11"/>
  </w:num>
  <w:num w:numId="18">
    <w:abstractNumId w:val="13"/>
  </w:num>
  <w:num w:numId="19">
    <w:abstractNumId w:val="5"/>
  </w:num>
  <w:num w:numId="20">
    <w:abstractNumId w:val="21"/>
  </w:num>
  <w:num w:numId="21">
    <w:abstractNumId w:val="32"/>
  </w:num>
  <w:num w:numId="22">
    <w:abstractNumId w:val="34"/>
  </w:num>
  <w:num w:numId="23">
    <w:abstractNumId w:val="17"/>
  </w:num>
  <w:num w:numId="24">
    <w:abstractNumId w:val="14"/>
  </w:num>
  <w:num w:numId="25">
    <w:abstractNumId w:val="25"/>
  </w:num>
  <w:num w:numId="26">
    <w:abstractNumId w:val="36"/>
  </w:num>
  <w:num w:numId="27">
    <w:abstractNumId w:val="4"/>
  </w:num>
  <w:num w:numId="28">
    <w:abstractNumId w:val="16"/>
  </w:num>
  <w:num w:numId="29">
    <w:abstractNumId w:val="12"/>
  </w:num>
  <w:num w:numId="30">
    <w:abstractNumId w:val="27"/>
  </w:num>
  <w:num w:numId="31">
    <w:abstractNumId w:val="0"/>
  </w:num>
  <w:num w:numId="32">
    <w:abstractNumId w:val="29"/>
  </w:num>
  <w:num w:numId="33">
    <w:abstractNumId w:val="24"/>
  </w:num>
  <w:num w:numId="34">
    <w:abstractNumId w:val="31"/>
  </w:num>
  <w:num w:numId="35">
    <w:abstractNumId w:val="35"/>
  </w:num>
  <w:num w:numId="36">
    <w:abstractNumId w:val="37"/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0"/>
    <w:rsid w:val="001666E2"/>
    <w:rsid w:val="00787716"/>
    <w:rsid w:val="008073A9"/>
    <w:rsid w:val="00872440"/>
    <w:rsid w:val="008B15E8"/>
    <w:rsid w:val="008E54D0"/>
    <w:rsid w:val="008F1C62"/>
    <w:rsid w:val="00AE2E69"/>
    <w:rsid w:val="00B4522F"/>
    <w:rsid w:val="00DD4A62"/>
    <w:rsid w:val="00F113FA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99</Pages>
  <Words>25571</Words>
  <Characters>145758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2024-08-31T09:38:00Z</cp:lastPrinted>
  <dcterms:created xsi:type="dcterms:W3CDTF">2023-08-29T10:00:00Z</dcterms:created>
  <dcterms:modified xsi:type="dcterms:W3CDTF">2025-06-09T12:58:00Z</dcterms:modified>
</cp:coreProperties>
</file>